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2BB" w:rsidRDefault="00222A2F" w:rsidP="000232BB">
      <w:pPr>
        <w:spacing w:after="200" w:line="276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Příloha č. 17 B</w:t>
      </w:r>
      <w:r w:rsidR="000232BB" w:rsidRPr="00753F6A">
        <w:rPr>
          <w:b/>
          <w:sz w:val="28"/>
        </w:rPr>
        <w:t xml:space="preserve"> </w:t>
      </w:r>
      <w:r w:rsidR="000232BB">
        <w:rPr>
          <w:b/>
          <w:sz w:val="28"/>
        </w:rPr>
        <w:t xml:space="preserve">- </w:t>
      </w:r>
      <w:r w:rsidR="000232BB" w:rsidRPr="00753F6A">
        <w:rPr>
          <w:b/>
          <w:sz w:val="28"/>
        </w:rPr>
        <w:t>Oznámení vstupu na nemovitost</w:t>
      </w:r>
    </w:p>
    <w:p w:rsidR="000232BB" w:rsidRDefault="000232BB" w:rsidP="000232BB">
      <w:pPr>
        <w:ind w:left="720"/>
        <w:rPr>
          <w:b/>
          <w:sz w:val="28"/>
        </w:rPr>
      </w:pPr>
    </w:p>
    <w:p w:rsidR="000232BB" w:rsidRPr="00753F6A" w:rsidRDefault="000232BB" w:rsidP="000232BB">
      <w:pPr>
        <w:ind w:left="720"/>
        <w:jc w:val="center"/>
        <w:rPr>
          <w:b/>
          <w:sz w:val="28"/>
        </w:rPr>
      </w:pPr>
    </w:p>
    <w:p w:rsidR="000232BB" w:rsidRDefault="000B4851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w:drawing>
          <wp:inline distT="0" distB="0" distL="0" distR="0" wp14:anchorId="4F3F2219" wp14:editId="440BE6EF">
            <wp:extent cx="1066800" cy="485869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023" cy="5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2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8E189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" filled="f" strokecolor="#262626" strokeweight=".5pt">
                <v:path arrowok="t"/>
              </v:rect>
            </w:pict>
          </mc:Fallback>
        </mc:AlternateContent>
      </w:r>
      <w:r>
        <w:rPr>
          <w:bCs/>
          <w:sz w:val="20"/>
        </w:rPr>
        <w:tab/>
        <w:t xml:space="preserve">    </w:t>
      </w:r>
    </w:p>
    <w:p w:rsidR="000232BB" w:rsidRDefault="000232BB" w:rsidP="000232BB">
      <w:pPr>
        <w:pStyle w:val="Normal2"/>
        <w:jc w:val="center"/>
        <w:rPr>
          <w:rFonts w:ascii="Arial Black" w:hAnsi="Arial Black"/>
          <w:b/>
          <w:caps/>
          <w:sz w:val="36"/>
        </w:rPr>
      </w:pPr>
      <w:r>
        <w:rPr>
          <w:rFonts w:ascii="Arial Black" w:hAnsi="Arial Black"/>
          <w:b/>
          <w:caps/>
          <w:sz w:val="36"/>
        </w:rPr>
        <w:t>Oznámení o vstupu</w:t>
      </w:r>
    </w:p>
    <w:p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>Dovolujeme si Vám oznámit, že dne ................... vstoupili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provozovatele distribuční soustavy E</w:t>
      </w:r>
      <w:r w:rsidR="000B4851">
        <w:rPr>
          <w:rFonts w:ascii="Times New Roman" w:hAnsi="Times New Roman"/>
        </w:rPr>
        <w:t>G.D</w:t>
      </w:r>
      <w:r w:rsidRPr="00E326F9">
        <w:rPr>
          <w:rFonts w:ascii="Times New Roman" w:hAnsi="Times New Roman"/>
        </w:rPr>
        <w:t xml:space="preserve">, a.s.,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 xml:space="preserve">) </w:t>
      </w:r>
      <w:proofErr w:type="spellStart"/>
      <w:r w:rsidRPr="00220CFA">
        <w:rPr>
          <w:rFonts w:ascii="Times New Roman" w:hAnsi="Times New Roman"/>
          <w:spacing w:val="10"/>
        </w:rPr>
        <w:t>parc.č</w:t>
      </w:r>
      <w:proofErr w:type="spellEnd"/>
      <w:r w:rsidRPr="00220CFA">
        <w:rPr>
          <w:rFonts w:ascii="Times New Roman" w:hAnsi="Times New Roman"/>
          <w:spacing w:val="10"/>
        </w:rPr>
        <w:t>. ………</w:t>
      </w:r>
      <w:proofErr w:type="gramStart"/>
      <w:r w:rsidRPr="00220CFA">
        <w:rPr>
          <w:rFonts w:ascii="Times New Roman" w:hAnsi="Times New Roman"/>
          <w:spacing w:val="10"/>
        </w:rPr>
        <w:t>…….</w:t>
      </w:r>
      <w:proofErr w:type="gramEnd"/>
      <w:r w:rsidRPr="00220CFA">
        <w:rPr>
          <w:rFonts w:ascii="Times New Roman" w:hAnsi="Times New Roman"/>
          <w:spacing w:val="10"/>
        </w:rPr>
        <w:t xml:space="preserve">. , </w:t>
      </w:r>
      <w:proofErr w:type="spellStart"/>
      <w:r w:rsidRPr="00220CFA">
        <w:rPr>
          <w:rFonts w:ascii="Times New Roman" w:hAnsi="Times New Roman"/>
          <w:spacing w:val="10"/>
        </w:rPr>
        <w:t>k.ú</w:t>
      </w:r>
      <w:proofErr w:type="spellEnd"/>
      <w:r w:rsidRPr="00220CFA">
        <w:rPr>
          <w:rFonts w:ascii="Times New Roman" w:hAnsi="Times New Roman"/>
          <w:spacing w:val="10"/>
        </w:rPr>
        <w:t>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 Vaše nemovitost (pozemek) byla ve smyslu níže citovaného zákona uvedena do předchozího stavu.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:rsidR="000232BB" w:rsidRPr="00E326F9" w:rsidRDefault="005F65D6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Podle § 25 odst. 3</w:t>
      </w:r>
      <w:r w:rsidR="000232BB"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zařízení distribuční soustavy.</w:t>
      </w:r>
    </w:p>
    <w:p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:rsidR="000232BB" w:rsidRDefault="000232BB" w:rsidP="000232BB">
      <w:pPr>
        <w:ind w:firstLine="708"/>
        <w:jc w:val="center"/>
        <w:rPr>
          <w:b/>
          <w:sz w:val="28"/>
        </w:rPr>
      </w:pPr>
    </w:p>
    <w:p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BB"/>
    <w:rsid w:val="000232BB"/>
    <w:rsid w:val="000B4851"/>
    <w:rsid w:val="00222A2F"/>
    <w:rsid w:val="005F65D6"/>
    <w:rsid w:val="0061696C"/>
    <w:rsid w:val="007C1B01"/>
    <w:rsid w:val="0094357F"/>
    <w:rsid w:val="00B2792A"/>
    <w:rsid w:val="00D5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0A37E-BDCE-4F61-ADA7-D7E45374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A2659-D3DF-458D-8672-3B169744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59175-4C17-4F6F-B758-692C7F54072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95CC2F50-3291-4B3E-862E-4D431A95C0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Neuschlová, Lenka</cp:lastModifiedBy>
  <cp:revision>2</cp:revision>
  <dcterms:created xsi:type="dcterms:W3CDTF">2021-03-03T11:05:00Z</dcterms:created>
  <dcterms:modified xsi:type="dcterms:W3CDTF">2021-03-03T11:05:00Z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